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9385C" w14:textId="1942FFE8" w:rsidR="00DB0B07" w:rsidRDefault="00DB0B07" w:rsidP="00DB0B07">
      <w:pPr>
        <w:keepLines/>
        <w:tabs>
          <w:tab w:val="right" w:pos="10440"/>
          <w:tab w:val="right" w:pos="13323"/>
        </w:tabs>
        <w:spacing w:after="0"/>
        <w:rPr>
          <w:rFonts w:ascii="Arial" w:hAnsi="Arial" w:cs="Arial"/>
          <w:b/>
          <w:sz w:val="24"/>
          <w:szCs w:val="24"/>
          <w:lang w:val="en-US"/>
        </w:rPr>
      </w:pPr>
      <w:bookmarkStart w:id="0" w:name="_Toc5938268"/>
      <w:bookmarkStart w:id="1" w:name="_Toc9865820"/>
      <w:bookmarkStart w:id="2" w:name="_Toc21086244"/>
      <w:bookmarkStart w:id="3" w:name="_Toc29768680"/>
      <w:r w:rsidRPr="00054954">
        <w:rPr>
          <w:rFonts w:ascii="Arial" w:hAnsi="Arial" w:cs="Arial"/>
          <w:b/>
          <w:sz w:val="24"/>
          <w:szCs w:val="24"/>
          <w:lang w:val="en-US"/>
        </w:rPr>
        <w:t>3GPP TSG-RA</w:t>
      </w:r>
      <w:r w:rsidR="00C12B46">
        <w:rPr>
          <w:rFonts w:ascii="Arial" w:hAnsi="Arial" w:cs="Arial"/>
          <w:b/>
          <w:sz w:val="24"/>
          <w:szCs w:val="24"/>
          <w:lang w:val="en-US"/>
        </w:rPr>
        <w:t>N WG4 Meeting # 107</w:t>
      </w:r>
      <w:r>
        <w:rPr>
          <w:rFonts w:ascii="Arial" w:hAnsi="Arial" w:cs="Arial"/>
          <w:b/>
          <w:sz w:val="24"/>
          <w:szCs w:val="24"/>
          <w:lang w:val="en-US"/>
        </w:rPr>
        <w:tab/>
      </w:r>
      <w:r w:rsidR="00E9120F" w:rsidRPr="00E9120F">
        <w:rPr>
          <w:rFonts w:ascii="Arial" w:hAnsi="Arial" w:cs="Arial"/>
          <w:b/>
          <w:sz w:val="24"/>
          <w:szCs w:val="24"/>
          <w:lang w:val="en-US"/>
        </w:rPr>
        <w:t>R4-2307763</w:t>
      </w:r>
    </w:p>
    <w:p w14:paraId="649403A7" w14:textId="69C607A7" w:rsidR="00DB0B07" w:rsidRPr="001805E3" w:rsidRDefault="00C12B46" w:rsidP="00DB0B07">
      <w:pPr>
        <w:tabs>
          <w:tab w:val="right" w:pos="9781"/>
          <w:tab w:val="right" w:pos="13323"/>
        </w:tabs>
        <w:spacing w:before="60" w:after="60"/>
        <w:outlineLvl w:val="0"/>
        <w:rPr>
          <w:rFonts w:ascii="Arial" w:hAnsi="Arial" w:cs="Arial"/>
          <w:b/>
          <w:sz w:val="24"/>
          <w:szCs w:val="24"/>
          <w:lang w:val="en-US"/>
        </w:rPr>
      </w:pPr>
      <w:r w:rsidRPr="00C12B46">
        <w:rPr>
          <w:rFonts w:ascii="Arial" w:hAnsi="Arial" w:cs="Arial"/>
          <w:b/>
          <w:sz w:val="24"/>
          <w:szCs w:val="24"/>
          <w:lang w:val="en-US"/>
        </w:rPr>
        <w:t>Incheon, KR, May 22 – May 26, 2023</w:t>
      </w:r>
    </w:p>
    <w:p w14:paraId="1A4F2DF1" w14:textId="646D797F" w:rsidR="004E69AA" w:rsidRPr="005A5820" w:rsidRDefault="004E69AA" w:rsidP="004E69AA">
      <w:pPr>
        <w:pStyle w:val="af8"/>
        <w:rPr>
          <w:rFonts w:eastAsia="宋体"/>
          <w:sz w:val="24"/>
          <w:lang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16C0DCB3"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74C21" w:rsidRPr="00174C21">
        <w:rPr>
          <w:rFonts w:ascii="Arial" w:hAnsi="Arial" w:cs="Arial"/>
          <w:sz w:val="22"/>
        </w:rPr>
        <w:t xml:space="preserve">Discussion on </w:t>
      </w:r>
      <w:r w:rsidR="00EB212F">
        <w:rPr>
          <w:rFonts w:ascii="Arial" w:hAnsi="Arial" w:cs="Arial"/>
          <w:sz w:val="22"/>
        </w:rPr>
        <w:t>c</w:t>
      </w:r>
      <w:r w:rsidR="00174C21" w:rsidRPr="00174C21">
        <w:rPr>
          <w:rFonts w:ascii="Arial" w:hAnsi="Arial" w:cs="Arial"/>
          <w:sz w:val="22"/>
        </w:rPr>
        <w:t>hannel raster enhancement</w:t>
      </w:r>
    </w:p>
    <w:p w14:paraId="0F34F3E0" w14:textId="19ECB1C9"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4F7BDB">
        <w:rPr>
          <w:rFonts w:ascii="Arial" w:hAnsi="Arial" w:cs="Arial"/>
          <w:sz w:val="22"/>
        </w:rPr>
        <w:t>8</w:t>
      </w:r>
      <w:r w:rsidR="00174C21">
        <w:rPr>
          <w:rFonts w:ascii="Arial" w:hAnsi="Arial" w:cs="Arial"/>
          <w:sz w:val="22"/>
        </w:rPr>
        <w:t>.6.2</w:t>
      </w:r>
    </w:p>
    <w:p w14:paraId="7D7C8C39" w14:textId="4043F98E"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BF2097">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2B25E18F" w14:textId="7130CA3A" w:rsidR="00174C21" w:rsidRDefault="00174C21" w:rsidP="00174C21">
      <w:r>
        <w:t xml:space="preserve">At RAN#99, a new WI on channel raster enhancement was approved in </w:t>
      </w:r>
      <w:r w:rsidRPr="00174C21">
        <w:t>RP-230813</w:t>
      </w:r>
      <w:r>
        <w:t>, with the following objectives:</w:t>
      </w:r>
    </w:p>
    <w:p w14:paraId="653158DB" w14:textId="77777777" w:rsidR="00174C21" w:rsidRPr="00174C21" w:rsidRDefault="00174C21" w:rsidP="00174C21">
      <w:pPr>
        <w:numPr>
          <w:ilvl w:val="0"/>
          <w:numId w:val="37"/>
        </w:numPr>
        <w:overflowPunct w:val="0"/>
        <w:autoSpaceDE w:val="0"/>
        <w:autoSpaceDN w:val="0"/>
        <w:adjustRightInd w:val="0"/>
        <w:rPr>
          <w:i/>
          <w:lang w:eastAsia="en-GB"/>
        </w:rPr>
      </w:pPr>
      <w:r w:rsidRPr="00174C21">
        <w:rPr>
          <w:i/>
        </w:rPr>
        <w:t xml:space="preserve">Specify necessary changes to the UE channel raster such that configuring a narrower UE channel BW inside a wider </w:t>
      </w:r>
      <w:proofErr w:type="spellStart"/>
      <w:r w:rsidRPr="00174C21">
        <w:rPr>
          <w:i/>
        </w:rPr>
        <w:t>gNB</w:t>
      </w:r>
      <w:proofErr w:type="spellEnd"/>
      <w:r w:rsidRPr="00174C21">
        <w:rPr>
          <w:i/>
        </w:rPr>
        <w:t xml:space="preserve"> channel BW is always possible [RAN4].</w:t>
      </w:r>
    </w:p>
    <w:p w14:paraId="312AC1D2" w14:textId="77777777" w:rsidR="00174C21" w:rsidRPr="00174C21" w:rsidRDefault="00174C21" w:rsidP="00174C21">
      <w:pPr>
        <w:numPr>
          <w:ilvl w:val="0"/>
          <w:numId w:val="38"/>
        </w:numPr>
        <w:overflowPunct w:val="0"/>
        <w:autoSpaceDE w:val="0"/>
        <w:autoSpaceDN w:val="0"/>
        <w:adjustRightInd w:val="0"/>
        <w:rPr>
          <w:i/>
        </w:rPr>
      </w:pPr>
      <w:r w:rsidRPr="00174C21">
        <w:rPr>
          <w:i/>
        </w:rPr>
        <w:t>Changes to BS channel raster can be considered if required [RAN4].</w:t>
      </w:r>
    </w:p>
    <w:p w14:paraId="505A5D38" w14:textId="77777777" w:rsidR="00174C21" w:rsidRPr="00174C21" w:rsidRDefault="00174C21" w:rsidP="00174C21">
      <w:pPr>
        <w:numPr>
          <w:ilvl w:val="0"/>
          <w:numId w:val="39"/>
        </w:numPr>
        <w:overflowPunct w:val="0"/>
        <w:autoSpaceDE w:val="0"/>
        <w:autoSpaceDN w:val="0"/>
        <w:adjustRightInd w:val="0"/>
        <w:rPr>
          <w:i/>
        </w:rPr>
      </w:pPr>
      <w:r w:rsidRPr="00174C21">
        <w:rPr>
          <w:i/>
        </w:rPr>
        <w:t>Specify the corresponding UE capability, if needed, to enable changes to the channel raster [RAN2, RAN4]:</w:t>
      </w:r>
    </w:p>
    <w:p w14:paraId="35B71592" w14:textId="77777777" w:rsidR="00174C21" w:rsidRPr="00174C21" w:rsidRDefault="00174C21" w:rsidP="00174C21">
      <w:pPr>
        <w:numPr>
          <w:ilvl w:val="1"/>
          <w:numId w:val="40"/>
        </w:numPr>
        <w:overflowPunct w:val="0"/>
        <w:autoSpaceDE w:val="0"/>
        <w:autoSpaceDN w:val="0"/>
        <w:adjustRightInd w:val="0"/>
        <w:rPr>
          <w:i/>
        </w:rPr>
      </w:pPr>
      <w:r w:rsidRPr="00174C21">
        <w:rPr>
          <w:i/>
        </w:rPr>
        <w:t>RAN4 is to identify the release of the specifications 38.101-1 and 38.104 and the possibility of early implementation. If corresponding capability signalling is provided for early implementation and such early implementation is possible, the change is to be release independent from the identified release.</w:t>
      </w:r>
    </w:p>
    <w:p w14:paraId="4BC34EEA" w14:textId="77777777" w:rsidR="00174C21" w:rsidRPr="00174C21" w:rsidRDefault="00174C21" w:rsidP="00174C21">
      <w:pPr>
        <w:spacing w:before="120" w:after="240"/>
        <w:rPr>
          <w:bCs/>
          <w:i/>
        </w:rPr>
      </w:pPr>
      <w:r w:rsidRPr="00174C21">
        <w:rPr>
          <w:bCs/>
          <w:i/>
        </w:rPr>
        <w:t>NOTE: Changes to channel raster need to be compliant with the definition of global channel raster in RAN4 specification.</w:t>
      </w:r>
    </w:p>
    <w:p w14:paraId="636EC26E" w14:textId="07B8BE29" w:rsidR="00174C21" w:rsidRDefault="00174C21" w:rsidP="00174C21">
      <w:r>
        <w:t>In this contribution, we provide our consideration on the first two objectives.</w:t>
      </w:r>
    </w:p>
    <w:p w14:paraId="026158DF" w14:textId="0BE41561" w:rsidR="00975261" w:rsidRDefault="00975261" w:rsidP="00F83302">
      <w:pPr>
        <w:pStyle w:val="1"/>
        <w:numPr>
          <w:ilvl w:val="0"/>
          <w:numId w:val="2"/>
        </w:numPr>
      </w:pPr>
      <w:r>
        <w:t>Discussion</w:t>
      </w:r>
    </w:p>
    <w:p w14:paraId="5EB940FE" w14:textId="4E9E9354" w:rsidR="00C12B46" w:rsidRDefault="00C12B46" w:rsidP="00174C21">
      <w:pPr>
        <w:rPr>
          <w:lang w:eastAsia="zh-CN"/>
        </w:rPr>
      </w:pPr>
      <w:r>
        <w:rPr>
          <w:rFonts w:hint="eastAsia"/>
          <w:lang w:eastAsia="zh-CN"/>
        </w:rPr>
        <w:t>A</w:t>
      </w:r>
      <w:r>
        <w:rPr>
          <w:lang w:eastAsia="zh-CN"/>
        </w:rPr>
        <w:t xml:space="preserve">t last meeting RAN4#106-bis-e, </w:t>
      </w:r>
      <w:r w:rsidR="00CA3DAA">
        <w:rPr>
          <w:lang w:eastAsia="zh-CN"/>
        </w:rPr>
        <w:t xml:space="preserve">WF on channel raster enhancement was approved in </w:t>
      </w:r>
      <w:r w:rsidR="00CA3DAA" w:rsidRPr="00CA3DAA">
        <w:rPr>
          <w:lang w:eastAsia="zh-CN"/>
        </w:rPr>
        <w:t>R4-2306598</w:t>
      </w:r>
      <w:r w:rsidR="00CA3DAA">
        <w:rPr>
          <w:lang w:eastAsia="zh-CN"/>
        </w:rPr>
        <w:t>. Several alternatives are for further study.</w:t>
      </w:r>
      <w:r w:rsidR="00A67F94">
        <w:rPr>
          <w:lang w:eastAsia="zh-CN"/>
        </w:rPr>
        <w:t xml:space="preserve"> Basically there are 2 different approaches are proposed</w:t>
      </w:r>
      <w:r w:rsidR="00993881">
        <w:rPr>
          <w:lang w:eastAsia="zh-CN"/>
        </w:rPr>
        <w:t>: 1. Specify a new channel raster; 2. Improve SIB1/UE-specific channel BW positions and granularity. The way forward for May meeting is:</w:t>
      </w:r>
    </w:p>
    <w:p w14:paraId="64C72BC6" w14:textId="77777777" w:rsidR="00993881" w:rsidRPr="00993881" w:rsidRDefault="00993881" w:rsidP="00993881">
      <w:pPr>
        <w:pStyle w:val="af9"/>
        <w:numPr>
          <w:ilvl w:val="0"/>
          <w:numId w:val="42"/>
        </w:numPr>
        <w:overflowPunct w:val="0"/>
        <w:autoSpaceDE w:val="0"/>
        <w:autoSpaceDN w:val="0"/>
        <w:ind w:firstLineChars="0"/>
        <w:textAlignment w:val="baseline"/>
        <w:rPr>
          <w:i/>
          <w:iCs/>
        </w:rPr>
      </w:pPr>
      <w:r w:rsidRPr="00993881">
        <w:rPr>
          <w:i/>
          <w:iCs/>
        </w:rPr>
        <w:t>Proponents of each alternative should explain:</w:t>
      </w:r>
    </w:p>
    <w:p w14:paraId="47E73FAB" w14:textId="77777777" w:rsidR="00993881" w:rsidRPr="00993881" w:rsidRDefault="00993881" w:rsidP="00993881">
      <w:pPr>
        <w:pStyle w:val="af9"/>
        <w:numPr>
          <w:ilvl w:val="1"/>
          <w:numId w:val="42"/>
        </w:numPr>
        <w:overflowPunct w:val="0"/>
        <w:autoSpaceDE w:val="0"/>
        <w:autoSpaceDN w:val="0"/>
        <w:ind w:firstLineChars="0"/>
        <w:textAlignment w:val="baseline"/>
        <w:rPr>
          <w:i/>
          <w:iCs/>
        </w:rPr>
      </w:pPr>
      <w:r w:rsidRPr="00993881">
        <w:rPr>
          <w:i/>
          <w:iCs/>
        </w:rPr>
        <w:t>How the proposed alternative will address the even/odd PRB issue.</w:t>
      </w:r>
    </w:p>
    <w:p w14:paraId="0D825CD0" w14:textId="77777777" w:rsidR="00993881" w:rsidRPr="00993881" w:rsidRDefault="00993881" w:rsidP="00993881">
      <w:pPr>
        <w:pStyle w:val="af9"/>
        <w:numPr>
          <w:ilvl w:val="1"/>
          <w:numId w:val="42"/>
        </w:numPr>
        <w:overflowPunct w:val="0"/>
        <w:autoSpaceDE w:val="0"/>
        <w:autoSpaceDN w:val="0"/>
        <w:ind w:firstLineChars="0"/>
        <w:textAlignment w:val="baseline"/>
        <w:rPr>
          <w:i/>
          <w:iCs/>
        </w:rPr>
      </w:pPr>
      <w:r w:rsidRPr="00993881">
        <w:rPr>
          <w:i/>
          <w:iCs/>
        </w:rPr>
        <w:t>How to manage any NBC issue with legacy UEs.</w:t>
      </w:r>
    </w:p>
    <w:p w14:paraId="5D2F5B4C" w14:textId="77777777" w:rsidR="00993881" w:rsidRPr="00993881" w:rsidRDefault="00993881" w:rsidP="00993881">
      <w:pPr>
        <w:pStyle w:val="af9"/>
        <w:numPr>
          <w:ilvl w:val="0"/>
          <w:numId w:val="42"/>
        </w:numPr>
        <w:overflowPunct w:val="0"/>
        <w:autoSpaceDE w:val="0"/>
        <w:autoSpaceDN w:val="0"/>
        <w:ind w:firstLineChars="0"/>
        <w:textAlignment w:val="baseline"/>
        <w:rPr>
          <w:i/>
          <w:iCs/>
        </w:rPr>
      </w:pPr>
      <w:r w:rsidRPr="00993881">
        <w:rPr>
          <w:i/>
          <w:iCs/>
        </w:rPr>
        <w:t>For everyone: further evaluate pros and cons of each alternative</w:t>
      </w:r>
    </w:p>
    <w:p w14:paraId="3B68B4CD" w14:textId="14905F5C" w:rsidR="00D92036" w:rsidRDefault="00174C21" w:rsidP="00174C21">
      <w:pPr>
        <w:rPr>
          <w:lang w:eastAsia="zh-CN"/>
        </w:rPr>
      </w:pPr>
      <w:r>
        <w:rPr>
          <w:lang w:eastAsia="zh-CN"/>
        </w:rPr>
        <w:t xml:space="preserve">The purpose of the channel raster enhancement is to make it </w:t>
      </w:r>
      <w:r w:rsidR="00E56DDE">
        <w:rPr>
          <w:lang w:eastAsia="zh-CN"/>
        </w:rPr>
        <w:t xml:space="preserve">always possible that a narrower UE channel bandwidth can be configured inside wider </w:t>
      </w:r>
      <w:proofErr w:type="spellStart"/>
      <w:r w:rsidR="00E56DDE">
        <w:rPr>
          <w:lang w:eastAsia="zh-CN"/>
        </w:rPr>
        <w:t>gNB</w:t>
      </w:r>
      <w:proofErr w:type="spellEnd"/>
      <w:r w:rsidR="00E56DDE">
        <w:rPr>
          <w:lang w:eastAsia="zh-CN"/>
        </w:rPr>
        <w:t xml:space="preserve"> channel bandwidth</w:t>
      </w:r>
      <w:r w:rsidR="00D92036">
        <w:rPr>
          <w:lang w:eastAsia="zh-CN"/>
        </w:rPr>
        <w:t>, i.</w:t>
      </w:r>
      <w:r w:rsidR="009D5379">
        <w:rPr>
          <w:lang w:eastAsia="zh-CN"/>
        </w:rPr>
        <w:t>e</w:t>
      </w:r>
      <w:r w:rsidR="00D92036">
        <w:rPr>
          <w:lang w:eastAsia="zh-CN"/>
        </w:rPr>
        <w:t xml:space="preserve">. the </w:t>
      </w:r>
      <w:r w:rsidR="009D5379">
        <w:rPr>
          <w:lang w:eastAsia="zh-CN"/>
        </w:rPr>
        <w:t xml:space="preserve">odd/even </w:t>
      </w:r>
      <w:r w:rsidR="00D92036">
        <w:rPr>
          <w:lang w:eastAsia="zh-CN"/>
        </w:rPr>
        <w:t>PRB issue. It has</w:t>
      </w:r>
      <w:r w:rsidR="009D5379">
        <w:rPr>
          <w:lang w:eastAsia="zh-CN"/>
        </w:rPr>
        <w:t xml:space="preserve"> been discussed during the study item on support of irregular channel bandwidth. As a result from the previous discussion, denser channel raster need to be introduced for UE to solve the issue. </w:t>
      </w:r>
      <w:r w:rsidR="00D92036">
        <w:rPr>
          <w:lang w:eastAsia="zh-CN"/>
        </w:rPr>
        <w:t xml:space="preserve">The following options have been proposed in last meeting. Considering the odd/even PRB channel bandwidths, the channel spacing between the two carriers is 90 </w:t>
      </w:r>
      <w:proofErr w:type="spellStart"/>
      <w:r w:rsidR="00D92036">
        <w:rPr>
          <w:lang w:eastAsia="zh-CN"/>
        </w:rPr>
        <w:t>kHz+m</w:t>
      </w:r>
      <w:proofErr w:type="spellEnd"/>
      <w:r w:rsidR="00D92036">
        <w:rPr>
          <w:lang w:eastAsia="zh-CN"/>
        </w:rPr>
        <w:t>*180 KHz</w:t>
      </w:r>
      <w:r w:rsidR="002460CA">
        <w:rPr>
          <w:lang w:eastAsia="zh-CN"/>
        </w:rPr>
        <w:t xml:space="preserve"> = (2m+1)</w:t>
      </w:r>
      <w:r w:rsidR="002460CA" w:rsidRPr="002460CA">
        <w:rPr>
          <w:lang w:eastAsia="zh-CN"/>
        </w:rPr>
        <w:t xml:space="preserve"> </w:t>
      </w:r>
      <w:r w:rsidR="002460CA">
        <w:rPr>
          <w:lang w:eastAsia="zh-CN"/>
        </w:rPr>
        <w:t>*90 kHz. And for odd/odd or even/even cases, the spacing is m*180 kHz</w:t>
      </w:r>
      <w:r w:rsidR="003C1E13">
        <w:rPr>
          <w:lang w:eastAsia="zh-CN"/>
        </w:rPr>
        <w:t>=</w:t>
      </w:r>
      <w:proofErr w:type="gramStart"/>
      <w:r w:rsidR="003C1E13">
        <w:rPr>
          <w:lang w:eastAsia="zh-CN"/>
        </w:rPr>
        <w:t>2m</w:t>
      </w:r>
      <w:r w:rsidR="003C1E13">
        <w:rPr>
          <w:rFonts w:hint="eastAsia"/>
          <w:lang w:eastAsia="zh-CN"/>
        </w:rPr>
        <w:t>*</w:t>
      </w:r>
      <w:r w:rsidR="003C1E13">
        <w:rPr>
          <w:lang w:eastAsia="zh-CN"/>
        </w:rPr>
        <w:t>90</w:t>
      </w:r>
      <w:proofErr w:type="gramEnd"/>
      <w:r w:rsidR="003C1E13">
        <w:rPr>
          <w:lang w:eastAsia="zh-CN"/>
        </w:rPr>
        <w:t xml:space="preserve"> kHz</w:t>
      </w:r>
      <w:r w:rsidR="003C1E13">
        <w:rPr>
          <w:rFonts w:hint="eastAsia"/>
          <w:lang w:eastAsia="zh-CN"/>
        </w:rPr>
        <w:t>.</w:t>
      </w:r>
      <w:r w:rsidR="003C1E13">
        <w:rPr>
          <w:lang w:eastAsia="zh-CN"/>
        </w:rPr>
        <w:t xml:space="preserve"> Taken the legacy only supports 100 kHz </w:t>
      </w:r>
      <w:r w:rsidR="00204E07">
        <w:rPr>
          <w:lang w:eastAsia="zh-CN"/>
        </w:rPr>
        <w:t>into account, option 1 and 2 can provide the maximum flexibility and capture the 100 kHz legacy raster. To limit the number of raster entries, option 2 (10 KHz) is the best option.</w:t>
      </w:r>
    </w:p>
    <w:p w14:paraId="45D4765F" w14:textId="77777777" w:rsidR="00D92036" w:rsidRPr="00D92036" w:rsidRDefault="00D92036" w:rsidP="00D92036">
      <w:pPr>
        <w:numPr>
          <w:ilvl w:val="0"/>
          <w:numId w:val="43"/>
        </w:numPr>
        <w:overflowPunct w:val="0"/>
        <w:autoSpaceDE w:val="0"/>
        <w:autoSpaceDN w:val="0"/>
        <w:spacing w:after="120"/>
        <w:ind w:left="2460"/>
        <w:textAlignment w:val="baseline"/>
        <w:rPr>
          <w:iCs/>
        </w:rPr>
      </w:pPr>
      <w:r w:rsidRPr="00D92036">
        <w:rPr>
          <w:iCs/>
          <w:lang w:eastAsia="en-GB"/>
        </w:rPr>
        <w:t>FFS what would be the new channel raster step size:</w:t>
      </w:r>
    </w:p>
    <w:p w14:paraId="02CDE718" w14:textId="77777777" w:rsidR="00D92036" w:rsidRPr="00D92036" w:rsidRDefault="00D92036" w:rsidP="00D92036">
      <w:pPr>
        <w:overflowPunct w:val="0"/>
        <w:autoSpaceDE w:val="0"/>
        <w:autoSpaceDN w:val="0"/>
        <w:spacing w:after="120"/>
        <w:ind w:left="1260" w:firstLine="420"/>
        <w:textAlignment w:val="baseline"/>
        <w:rPr>
          <w:rFonts w:eastAsia="宋体"/>
          <w:iCs/>
        </w:rPr>
      </w:pPr>
      <w:r w:rsidRPr="00D92036">
        <w:rPr>
          <w:rFonts w:eastAsia="宋体"/>
          <w:iCs/>
        </w:rPr>
        <w:tab/>
      </w:r>
      <w:r w:rsidRPr="00D92036">
        <w:rPr>
          <w:rFonts w:eastAsia="宋体"/>
          <w:iCs/>
        </w:rPr>
        <w:tab/>
      </w:r>
      <w:r w:rsidRPr="00D92036">
        <w:rPr>
          <w:rFonts w:eastAsia="宋体"/>
          <w:iCs/>
        </w:rPr>
        <w:tab/>
        <w:t>Option 1: 5 kHz</w:t>
      </w:r>
    </w:p>
    <w:p w14:paraId="30272942" w14:textId="77777777" w:rsidR="00D92036" w:rsidRPr="00D92036" w:rsidRDefault="00D92036" w:rsidP="00D92036">
      <w:pPr>
        <w:overflowPunct w:val="0"/>
        <w:autoSpaceDE w:val="0"/>
        <w:autoSpaceDN w:val="0"/>
        <w:spacing w:after="120"/>
        <w:ind w:left="1260" w:firstLine="420"/>
        <w:textAlignment w:val="baseline"/>
        <w:rPr>
          <w:rFonts w:eastAsia="宋体"/>
          <w:iCs/>
        </w:rPr>
      </w:pPr>
      <w:r w:rsidRPr="00D92036">
        <w:rPr>
          <w:rFonts w:eastAsia="宋体"/>
          <w:iCs/>
        </w:rPr>
        <w:tab/>
      </w:r>
      <w:r w:rsidRPr="00D92036">
        <w:rPr>
          <w:rFonts w:eastAsia="宋体"/>
          <w:iCs/>
        </w:rPr>
        <w:tab/>
      </w:r>
      <w:r w:rsidRPr="00D92036">
        <w:rPr>
          <w:rFonts w:eastAsia="宋体"/>
          <w:iCs/>
        </w:rPr>
        <w:tab/>
        <w:t>Option 2: 10 kHz</w:t>
      </w:r>
    </w:p>
    <w:p w14:paraId="6966A2E4" w14:textId="77777777" w:rsidR="00D92036" w:rsidRPr="00D92036" w:rsidRDefault="00D92036" w:rsidP="00D92036">
      <w:pPr>
        <w:overflowPunct w:val="0"/>
        <w:autoSpaceDE w:val="0"/>
        <w:autoSpaceDN w:val="0"/>
        <w:spacing w:after="120"/>
        <w:ind w:left="1260" w:firstLine="420"/>
        <w:textAlignment w:val="baseline"/>
        <w:rPr>
          <w:rFonts w:eastAsia="宋体"/>
          <w:iCs/>
        </w:rPr>
      </w:pPr>
      <w:r w:rsidRPr="00D92036">
        <w:rPr>
          <w:rFonts w:eastAsia="宋体"/>
          <w:iCs/>
        </w:rPr>
        <w:lastRenderedPageBreak/>
        <w:tab/>
      </w:r>
      <w:r w:rsidRPr="00D92036">
        <w:rPr>
          <w:rFonts w:eastAsia="宋体"/>
          <w:iCs/>
        </w:rPr>
        <w:tab/>
      </w:r>
      <w:r w:rsidRPr="00D92036">
        <w:rPr>
          <w:rFonts w:eastAsia="宋体"/>
          <w:iCs/>
        </w:rPr>
        <w:tab/>
        <w:t>Option 3: 15 kHz</w:t>
      </w:r>
    </w:p>
    <w:p w14:paraId="2183F479" w14:textId="77777777" w:rsidR="00D92036" w:rsidRPr="00D92036" w:rsidRDefault="00D92036" w:rsidP="00D92036">
      <w:pPr>
        <w:overflowPunct w:val="0"/>
        <w:autoSpaceDE w:val="0"/>
        <w:autoSpaceDN w:val="0"/>
        <w:spacing w:after="120"/>
        <w:ind w:left="1260" w:firstLine="420"/>
        <w:textAlignment w:val="baseline"/>
        <w:rPr>
          <w:rFonts w:eastAsia="宋体"/>
          <w:iCs/>
        </w:rPr>
      </w:pPr>
      <w:r w:rsidRPr="00D92036">
        <w:rPr>
          <w:rFonts w:eastAsia="宋体"/>
          <w:iCs/>
        </w:rPr>
        <w:tab/>
      </w:r>
      <w:r w:rsidRPr="00D92036">
        <w:rPr>
          <w:rFonts w:eastAsia="宋体"/>
          <w:iCs/>
        </w:rPr>
        <w:tab/>
      </w:r>
      <w:r w:rsidRPr="00D92036">
        <w:rPr>
          <w:rFonts w:eastAsia="宋体"/>
          <w:iCs/>
        </w:rPr>
        <w:tab/>
        <w:t>Option 4: 20 kHz</w:t>
      </w:r>
    </w:p>
    <w:p w14:paraId="5E469228" w14:textId="77777777" w:rsidR="00D92036" w:rsidRPr="00D92036" w:rsidRDefault="00D92036" w:rsidP="00D92036">
      <w:pPr>
        <w:overflowPunct w:val="0"/>
        <w:autoSpaceDE w:val="0"/>
        <w:autoSpaceDN w:val="0"/>
        <w:spacing w:after="120"/>
        <w:ind w:left="1260" w:firstLine="420"/>
        <w:textAlignment w:val="baseline"/>
        <w:rPr>
          <w:rFonts w:eastAsia="宋体"/>
          <w:iCs/>
        </w:rPr>
      </w:pPr>
      <w:r w:rsidRPr="00D92036">
        <w:rPr>
          <w:rFonts w:eastAsia="宋体"/>
          <w:iCs/>
        </w:rPr>
        <w:tab/>
      </w:r>
      <w:r w:rsidRPr="00D92036">
        <w:rPr>
          <w:rFonts w:eastAsia="宋体"/>
          <w:iCs/>
        </w:rPr>
        <w:tab/>
      </w:r>
      <w:r w:rsidRPr="00D92036">
        <w:rPr>
          <w:rFonts w:eastAsia="宋体"/>
          <w:iCs/>
        </w:rPr>
        <w:tab/>
        <w:t>Option 5: 50 kHz</w:t>
      </w:r>
    </w:p>
    <w:p w14:paraId="7353E83C" w14:textId="77777777" w:rsidR="00D92036" w:rsidRDefault="00D92036" w:rsidP="00174C21">
      <w:pPr>
        <w:rPr>
          <w:lang w:eastAsia="zh-CN"/>
        </w:rPr>
      </w:pPr>
    </w:p>
    <w:p w14:paraId="01A6FAD8" w14:textId="029665FA" w:rsidR="00204E07" w:rsidRDefault="00204E07" w:rsidP="00174C21">
      <w:pPr>
        <w:rPr>
          <w:lang w:eastAsia="zh-CN"/>
        </w:rPr>
      </w:pPr>
      <w:r w:rsidRPr="00DC6892">
        <w:rPr>
          <w:rFonts w:hint="eastAsia"/>
          <w:b/>
          <w:lang w:eastAsia="zh-CN"/>
        </w:rPr>
        <w:t>O</w:t>
      </w:r>
      <w:r w:rsidRPr="00DC6892">
        <w:rPr>
          <w:b/>
          <w:lang w:eastAsia="zh-CN"/>
        </w:rPr>
        <w:t>bservation</w:t>
      </w:r>
      <w:r>
        <w:rPr>
          <w:lang w:eastAsia="zh-CN"/>
        </w:rPr>
        <w:t xml:space="preserve"> 1: 10 kHz raster is the best option to consider the flexibility, </w:t>
      </w:r>
      <w:r w:rsidR="00DC6892">
        <w:rPr>
          <w:lang w:eastAsia="zh-CN"/>
        </w:rPr>
        <w:t>compatibility of 100 KHz and limit the number of raster entries.</w:t>
      </w:r>
    </w:p>
    <w:p w14:paraId="313EDAE3" w14:textId="7B32E1C4" w:rsidR="00D92036" w:rsidRDefault="00564976" w:rsidP="00174C21">
      <w:pPr>
        <w:rPr>
          <w:lang w:eastAsia="zh-CN"/>
        </w:rPr>
      </w:pPr>
      <w:r>
        <w:rPr>
          <w:lang w:eastAsia="zh-CN"/>
        </w:rPr>
        <w:t xml:space="preserve">On the NBC issue, if a new UE capability is introduced, </w:t>
      </w:r>
      <w:proofErr w:type="spellStart"/>
      <w:r>
        <w:rPr>
          <w:lang w:eastAsia="zh-CN"/>
        </w:rPr>
        <w:t>gNB</w:t>
      </w:r>
      <w:proofErr w:type="spellEnd"/>
      <w:r>
        <w:rPr>
          <w:lang w:eastAsia="zh-CN"/>
        </w:rPr>
        <w:t xml:space="preserve"> knows which UE can be configured with channel</w:t>
      </w:r>
      <w:r w:rsidR="00185FBC">
        <w:rPr>
          <w:lang w:eastAsia="zh-CN"/>
        </w:rPr>
        <w:t xml:space="preserve"> </w:t>
      </w:r>
      <w:r>
        <w:rPr>
          <w:lang w:eastAsia="zh-CN"/>
        </w:rPr>
        <w:t xml:space="preserve">bandwidth on any 10 KHz raster, and which UE (legacy UE) can be configured on 100 KHz raster only. </w:t>
      </w:r>
      <w:r w:rsidR="00185FBC">
        <w:rPr>
          <w:lang w:eastAsia="zh-CN"/>
        </w:rPr>
        <w:t>With this information, both new UE and legacy UE can work well through the network planning.</w:t>
      </w:r>
    </w:p>
    <w:p w14:paraId="086B45CF" w14:textId="72F9A019" w:rsidR="00564976" w:rsidRDefault="00185FBC" w:rsidP="00174C21">
      <w:pPr>
        <w:rPr>
          <w:lang w:eastAsia="zh-CN"/>
        </w:rPr>
      </w:pPr>
      <w:r w:rsidRPr="00DC6892">
        <w:rPr>
          <w:rFonts w:hint="eastAsia"/>
          <w:b/>
          <w:lang w:eastAsia="zh-CN"/>
        </w:rPr>
        <w:t>O</w:t>
      </w:r>
      <w:r w:rsidRPr="00DC6892">
        <w:rPr>
          <w:b/>
          <w:lang w:eastAsia="zh-CN"/>
        </w:rPr>
        <w:t>bservation</w:t>
      </w:r>
      <w:r>
        <w:rPr>
          <w:lang w:eastAsia="zh-CN"/>
        </w:rPr>
        <w:t xml:space="preserve"> 2: if a new UE capability is introduced, </w:t>
      </w:r>
      <w:proofErr w:type="spellStart"/>
      <w:r>
        <w:rPr>
          <w:lang w:eastAsia="zh-CN"/>
        </w:rPr>
        <w:t>gNB</w:t>
      </w:r>
      <w:proofErr w:type="spellEnd"/>
      <w:r>
        <w:rPr>
          <w:lang w:eastAsia="zh-CN"/>
        </w:rPr>
        <w:t xml:space="preserve"> knows which UE can be configured with channel bandwidth on any 10 KHz raster, and which UE (legacy UE) can be configured on 100 KHz raster only. There is no NBC issue for new channel raster approach.</w:t>
      </w:r>
    </w:p>
    <w:p w14:paraId="6D7FC595" w14:textId="36FEB029" w:rsidR="00185FBC" w:rsidRDefault="00284669" w:rsidP="00174C21">
      <w:pPr>
        <w:rPr>
          <w:lang w:eastAsia="zh-CN"/>
        </w:rPr>
      </w:pPr>
      <w:r>
        <w:rPr>
          <w:lang w:eastAsia="zh-CN"/>
        </w:rPr>
        <w:t>The major point of t</w:t>
      </w:r>
      <w:r w:rsidR="005B206C">
        <w:rPr>
          <w:lang w:eastAsia="zh-CN"/>
        </w:rPr>
        <w:t xml:space="preserve">he approach 2 </w:t>
      </w:r>
      <w:r>
        <w:rPr>
          <w:lang w:eastAsia="zh-CN"/>
        </w:rPr>
        <w:t xml:space="preserve">alternatives is that UE specific channel bandwidth can be configured not on the channel raster within a wider cell-specific bandwidth. </w:t>
      </w:r>
      <w:r w:rsidR="00B743B5">
        <w:rPr>
          <w:lang w:eastAsia="zh-CN"/>
        </w:rPr>
        <w:t>The definition of channel raster is shown as below. It defines a subset of RF reference frequencies used to identify the RF channel position. So the RF requirements in BS and UE specification need to know the RF channel position, i.e. channel raster.</w:t>
      </w:r>
      <w:r w:rsidR="00C97E98">
        <w:rPr>
          <w:lang w:eastAsia="zh-CN"/>
        </w:rPr>
        <w:t xml:space="preserve"> Hence all channel bandwidth need to be on channel raster, otherwise the RF requirements may be missing.</w:t>
      </w:r>
    </w:p>
    <w:p w14:paraId="22864DF4" w14:textId="343185EB" w:rsidR="001B2D46" w:rsidRDefault="005F6A09" w:rsidP="00174C21">
      <w:pPr>
        <w:rPr>
          <w:i/>
        </w:rPr>
      </w:pPr>
      <w:r w:rsidRPr="00284669">
        <w:rPr>
          <w:i/>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284669">
        <w:rPr>
          <w:i/>
        </w:rPr>
        <w:t>ΔF</w:t>
      </w:r>
      <w:r w:rsidRPr="00284669">
        <w:rPr>
          <w:i/>
          <w:vertAlign w:val="subscript"/>
        </w:rPr>
        <w:t>Raster</w:t>
      </w:r>
      <w:proofErr w:type="spellEnd"/>
      <w:r w:rsidRPr="00284669">
        <w:rPr>
          <w:i/>
        </w:rPr>
        <w:t xml:space="preserve">, which may be equal to or larger than </w:t>
      </w:r>
      <w:proofErr w:type="spellStart"/>
      <w:r w:rsidRPr="00284669">
        <w:rPr>
          <w:i/>
        </w:rPr>
        <w:t>ΔF</w:t>
      </w:r>
      <w:r w:rsidRPr="00284669">
        <w:rPr>
          <w:i/>
          <w:vertAlign w:val="subscript"/>
        </w:rPr>
        <w:t>Global</w:t>
      </w:r>
      <w:proofErr w:type="spellEnd"/>
      <w:r w:rsidRPr="00284669">
        <w:rPr>
          <w:i/>
        </w:rPr>
        <w:t>.</w:t>
      </w:r>
    </w:p>
    <w:p w14:paraId="2392125A" w14:textId="38B14BB9" w:rsidR="00C97E98" w:rsidRDefault="00C97E98" w:rsidP="00174C21">
      <w:pPr>
        <w:rPr>
          <w:lang w:eastAsia="zh-CN"/>
        </w:rPr>
      </w:pPr>
      <w:r w:rsidRPr="00DC6892">
        <w:rPr>
          <w:rFonts w:hint="eastAsia"/>
          <w:b/>
          <w:lang w:eastAsia="zh-CN"/>
        </w:rPr>
        <w:t>O</w:t>
      </w:r>
      <w:r w:rsidRPr="00DC6892">
        <w:rPr>
          <w:b/>
          <w:lang w:eastAsia="zh-CN"/>
        </w:rPr>
        <w:t>bservation</w:t>
      </w:r>
      <w:r>
        <w:rPr>
          <w:lang w:eastAsia="zh-CN"/>
        </w:rPr>
        <w:t xml:space="preserve"> 3: all channel bandwidth need to be on channel raster, otherwise the RF requirements may be missing.</w:t>
      </w:r>
    </w:p>
    <w:p w14:paraId="392EB74B" w14:textId="527E3C3B" w:rsidR="00417386" w:rsidRDefault="00417386" w:rsidP="00174C21">
      <w:pPr>
        <w:rPr>
          <w:lang w:eastAsia="zh-CN"/>
        </w:rPr>
      </w:pPr>
      <w:r>
        <w:rPr>
          <w:lang w:eastAsia="zh-CN"/>
        </w:rPr>
        <w:t>Based on the discussion above, new channel raster is a must to solve the odd/even PRB issue. We propose to introduce 10 kHz channel raster for the band currently have 100 kHz channel raster.</w:t>
      </w:r>
    </w:p>
    <w:p w14:paraId="4FD98F54" w14:textId="3A6032F6" w:rsidR="00417386" w:rsidRPr="00284669" w:rsidRDefault="00417386" w:rsidP="00174C21">
      <w:pPr>
        <w:rPr>
          <w:i/>
          <w:lang w:eastAsia="zh-CN"/>
        </w:rPr>
      </w:pPr>
      <w:r w:rsidRPr="00417386">
        <w:rPr>
          <w:b/>
          <w:lang w:eastAsia="zh-CN"/>
        </w:rPr>
        <w:t>Proposal 1</w:t>
      </w:r>
      <w:r>
        <w:rPr>
          <w:lang w:eastAsia="zh-CN"/>
        </w:rPr>
        <w:t>: it is proposed to introduce 10 kHz channel raster for the band</w:t>
      </w:r>
      <w:r w:rsidR="00E9120F">
        <w:rPr>
          <w:lang w:eastAsia="zh-CN"/>
        </w:rPr>
        <w:t>s</w:t>
      </w:r>
      <w:r>
        <w:rPr>
          <w:lang w:eastAsia="zh-CN"/>
        </w:rPr>
        <w:t xml:space="preserve"> currently have 100 kHz channel raster.</w:t>
      </w:r>
    </w:p>
    <w:bookmarkEnd w:id="0"/>
    <w:bookmarkEnd w:id="1"/>
    <w:bookmarkEnd w:id="2"/>
    <w:bookmarkEnd w:id="3"/>
    <w:p w14:paraId="7A9B05B7" w14:textId="69125871" w:rsidR="00341F88" w:rsidRDefault="005F295C" w:rsidP="005F295C">
      <w:pPr>
        <w:pStyle w:val="1"/>
        <w:numPr>
          <w:ilvl w:val="0"/>
          <w:numId w:val="2"/>
        </w:numPr>
      </w:pPr>
      <w:r>
        <w:t>Conclusion</w:t>
      </w:r>
    </w:p>
    <w:p w14:paraId="3174E3E1" w14:textId="2F96FFBA" w:rsidR="0049145A" w:rsidRDefault="00BF2097" w:rsidP="0049145A">
      <w:r>
        <w:t>In this contribut</w:t>
      </w:r>
      <w:r w:rsidR="00DB0B07">
        <w:t>ion, we provide our view on channel raster e</w:t>
      </w:r>
      <w:bookmarkStart w:id="4" w:name="_GoBack"/>
      <w:bookmarkEnd w:id="4"/>
      <w:r w:rsidR="00DB0B07">
        <w:t>nhancement.</w:t>
      </w:r>
    </w:p>
    <w:p w14:paraId="0AD21F51" w14:textId="77777777" w:rsidR="00417386" w:rsidRDefault="00417386" w:rsidP="00417386">
      <w:pPr>
        <w:rPr>
          <w:lang w:eastAsia="zh-CN"/>
        </w:rPr>
      </w:pPr>
      <w:r w:rsidRPr="00DC6892">
        <w:rPr>
          <w:rFonts w:hint="eastAsia"/>
          <w:b/>
          <w:lang w:eastAsia="zh-CN"/>
        </w:rPr>
        <w:t>O</w:t>
      </w:r>
      <w:r w:rsidRPr="00DC6892">
        <w:rPr>
          <w:b/>
          <w:lang w:eastAsia="zh-CN"/>
        </w:rPr>
        <w:t>bservation</w:t>
      </w:r>
      <w:r>
        <w:rPr>
          <w:lang w:eastAsia="zh-CN"/>
        </w:rPr>
        <w:t xml:space="preserve"> 1: 10 kHz raster is the best option to consider the flexibility, compatibility of 100 KHz and limit the number of raster entries.</w:t>
      </w:r>
    </w:p>
    <w:p w14:paraId="61865F3B" w14:textId="77777777" w:rsidR="00417386" w:rsidRDefault="00417386" w:rsidP="00417386">
      <w:pPr>
        <w:rPr>
          <w:lang w:eastAsia="zh-CN"/>
        </w:rPr>
      </w:pPr>
      <w:r w:rsidRPr="00DC6892">
        <w:rPr>
          <w:rFonts w:hint="eastAsia"/>
          <w:b/>
          <w:lang w:eastAsia="zh-CN"/>
        </w:rPr>
        <w:t>O</w:t>
      </w:r>
      <w:r w:rsidRPr="00DC6892">
        <w:rPr>
          <w:b/>
          <w:lang w:eastAsia="zh-CN"/>
        </w:rPr>
        <w:t>bservation</w:t>
      </w:r>
      <w:r>
        <w:rPr>
          <w:lang w:eastAsia="zh-CN"/>
        </w:rPr>
        <w:t xml:space="preserve"> 2: if a new UE capability is introduced, </w:t>
      </w:r>
      <w:proofErr w:type="spellStart"/>
      <w:r>
        <w:rPr>
          <w:lang w:eastAsia="zh-CN"/>
        </w:rPr>
        <w:t>gNB</w:t>
      </w:r>
      <w:proofErr w:type="spellEnd"/>
      <w:r>
        <w:rPr>
          <w:lang w:eastAsia="zh-CN"/>
        </w:rPr>
        <w:t xml:space="preserve"> knows which UE can be configured with channel bandwidth on any 10 KHz raster, and which UE (legacy UE) can be configured on 100 KHz raster only. There is no NBC issue for new channel raster approach.</w:t>
      </w:r>
    </w:p>
    <w:p w14:paraId="528EAB57" w14:textId="77777777" w:rsidR="00417386" w:rsidRDefault="00417386" w:rsidP="00417386">
      <w:pPr>
        <w:rPr>
          <w:lang w:eastAsia="zh-CN"/>
        </w:rPr>
      </w:pPr>
      <w:r w:rsidRPr="00DC6892">
        <w:rPr>
          <w:rFonts w:hint="eastAsia"/>
          <w:b/>
          <w:lang w:eastAsia="zh-CN"/>
        </w:rPr>
        <w:t>O</w:t>
      </w:r>
      <w:r w:rsidRPr="00DC6892">
        <w:rPr>
          <w:b/>
          <w:lang w:eastAsia="zh-CN"/>
        </w:rPr>
        <w:t>bservation</w:t>
      </w:r>
      <w:r>
        <w:rPr>
          <w:lang w:eastAsia="zh-CN"/>
        </w:rPr>
        <w:t xml:space="preserve"> 3: all channel bandwidth need to be on channel raster, otherwise the RF requirements may be missing.</w:t>
      </w:r>
    </w:p>
    <w:p w14:paraId="099F7CE1" w14:textId="178FCC61" w:rsidR="00417386" w:rsidRPr="00284669" w:rsidRDefault="00417386" w:rsidP="00417386">
      <w:pPr>
        <w:rPr>
          <w:i/>
          <w:lang w:eastAsia="zh-CN"/>
        </w:rPr>
      </w:pPr>
      <w:r w:rsidRPr="00417386">
        <w:rPr>
          <w:b/>
          <w:lang w:eastAsia="zh-CN"/>
        </w:rPr>
        <w:t>Proposal 1</w:t>
      </w:r>
      <w:r>
        <w:rPr>
          <w:lang w:eastAsia="zh-CN"/>
        </w:rPr>
        <w:t>: it is proposed to introduce 10 kHz channel raster for the band</w:t>
      </w:r>
      <w:r w:rsidR="00E9120F">
        <w:rPr>
          <w:lang w:eastAsia="zh-CN"/>
        </w:rPr>
        <w:t>s</w:t>
      </w:r>
      <w:r>
        <w:rPr>
          <w:lang w:eastAsia="zh-CN"/>
        </w:rPr>
        <w:t xml:space="preserve"> currently have 100 kHz channel raster.</w:t>
      </w:r>
    </w:p>
    <w:p w14:paraId="53E8AC24" w14:textId="3E6F42B3" w:rsidR="00BF2097" w:rsidRPr="00417386" w:rsidRDefault="00BF2097" w:rsidP="00BF2097">
      <w:pPr>
        <w:rPr>
          <w:lang w:eastAsia="zh-CN"/>
        </w:rPr>
      </w:pPr>
    </w:p>
    <w:sectPr w:rsidR="00BF2097" w:rsidRPr="0041738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49033" w14:textId="77777777" w:rsidR="005D324C" w:rsidRDefault="005D324C">
      <w:r>
        <w:separator/>
      </w:r>
    </w:p>
  </w:endnote>
  <w:endnote w:type="continuationSeparator" w:id="0">
    <w:p w14:paraId="66135E94" w14:textId="77777777" w:rsidR="005D324C" w:rsidRDefault="005D3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74F84" w:rsidRDefault="00174F8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B6761" w14:textId="77777777" w:rsidR="005D324C" w:rsidRDefault="005D324C">
      <w:r>
        <w:separator/>
      </w:r>
    </w:p>
  </w:footnote>
  <w:footnote w:type="continuationSeparator" w:id="0">
    <w:p w14:paraId="610FF3AB" w14:textId="77777777" w:rsidR="005D324C" w:rsidRDefault="005D32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9"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A007D3"/>
    <w:multiLevelType w:val="hybridMultilevel"/>
    <w:tmpl w:val="AC607F40"/>
    <w:lvl w:ilvl="0" w:tplc="74008324">
      <w:start w:val="2"/>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E0E64A4"/>
    <w:multiLevelType w:val="hybridMultilevel"/>
    <w:tmpl w:val="C63C8480"/>
    <w:lvl w:ilvl="0" w:tplc="3EB2925A">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18"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2" w15:restartNumberingAfterBreak="0">
    <w:nsid w:val="4A7B1901"/>
    <w:multiLevelType w:val="hybridMultilevel"/>
    <w:tmpl w:val="A50E94FA"/>
    <w:lvl w:ilvl="0" w:tplc="2000000F">
      <w:start w:val="1"/>
      <w:numFmt w:val="decimal"/>
      <w:lvlText w:val="%1."/>
      <w:lvlJc w:val="left"/>
      <w:pPr>
        <w:ind w:left="360" w:hanging="360"/>
      </w:pPr>
    </w:lvl>
    <w:lvl w:ilvl="1" w:tplc="20000001">
      <w:start w:val="1"/>
      <w:numFmt w:val="bullet"/>
      <w:lvlText w:val=""/>
      <w:lvlJc w:val="left"/>
      <w:pPr>
        <w:ind w:left="1080" w:hanging="360"/>
      </w:pPr>
      <w:rPr>
        <w:rFonts w:ascii="Symbol" w:hAnsi="Symbol" w:hint="default"/>
      </w:r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23" w15:restartNumberingAfterBreak="0">
    <w:nsid w:val="4D742C7E"/>
    <w:multiLevelType w:val="hybridMultilevel"/>
    <w:tmpl w:val="13B2E94A"/>
    <w:lvl w:ilvl="0" w:tplc="A16670EE">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8" w15:restartNumberingAfterBreak="0">
    <w:nsid w:val="55ED361B"/>
    <w:multiLevelType w:val="hybridMultilevel"/>
    <w:tmpl w:val="FBE629DE"/>
    <w:lvl w:ilvl="0" w:tplc="35C2BEB6">
      <w:start w:val="1"/>
      <w:numFmt w:val="bullet"/>
      <w:lvlText w:val="-"/>
      <w:lvlJc w:val="left"/>
      <w:pPr>
        <w:ind w:left="720" w:hanging="36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5"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6166A2"/>
    <w:multiLevelType w:val="hybridMultilevel"/>
    <w:tmpl w:val="D794DDEC"/>
    <w:lvl w:ilvl="0" w:tplc="2E887610">
      <w:start w:val="1"/>
      <w:numFmt w:val="decimal"/>
      <w:lvlText w:val="%1-"/>
      <w:lvlJc w:val="left"/>
      <w:pPr>
        <w:ind w:left="1620" w:hanging="360"/>
      </w:pPr>
    </w:lvl>
    <w:lvl w:ilvl="1" w:tplc="20000019">
      <w:start w:val="1"/>
      <w:numFmt w:val="lowerLetter"/>
      <w:lvlText w:val="%2."/>
      <w:lvlJc w:val="left"/>
      <w:pPr>
        <w:ind w:left="2340" w:hanging="360"/>
      </w:pPr>
    </w:lvl>
    <w:lvl w:ilvl="2" w:tplc="2000001B">
      <w:start w:val="1"/>
      <w:numFmt w:val="lowerRoman"/>
      <w:lvlText w:val="%3."/>
      <w:lvlJc w:val="right"/>
      <w:pPr>
        <w:ind w:left="3060" w:hanging="180"/>
      </w:pPr>
    </w:lvl>
    <w:lvl w:ilvl="3" w:tplc="2000000F">
      <w:start w:val="1"/>
      <w:numFmt w:val="decimal"/>
      <w:lvlText w:val="%4."/>
      <w:lvlJc w:val="left"/>
      <w:pPr>
        <w:ind w:left="3780" w:hanging="360"/>
      </w:pPr>
    </w:lvl>
    <w:lvl w:ilvl="4" w:tplc="20000019">
      <w:start w:val="1"/>
      <w:numFmt w:val="lowerLetter"/>
      <w:lvlText w:val="%5."/>
      <w:lvlJc w:val="left"/>
      <w:pPr>
        <w:ind w:left="4500" w:hanging="360"/>
      </w:pPr>
    </w:lvl>
    <w:lvl w:ilvl="5" w:tplc="2000001B">
      <w:start w:val="1"/>
      <w:numFmt w:val="lowerRoman"/>
      <w:lvlText w:val="%6."/>
      <w:lvlJc w:val="right"/>
      <w:pPr>
        <w:ind w:left="5220" w:hanging="180"/>
      </w:pPr>
    </w:lvl>
    <w:lvl w:ilvl="6" w:tplc="2000000F">
      <w:start w:val="1"/>
      <w:numFmt w:val="decimal"/>
      <w:lvlText w:val="%7."/>
      <w:lvlJc w:val="left"/>
      <w:pPr>
        <w:ind w:left="5940" w:hanging="360"/>
      </w:pPr>
    </w:lvl>
    <w:lvl w:ilvl="7" w:tplc="20000019">
      <w:start w:val="1"/>
      <w:numFmt w:val="lowerLetter"/>
      <w:lvlText w:val="%8."/>
      <w:lvlJc w:val="left"/>
      <w:pPr>
        <w:ind w:left="6660" w:hanging="360"/>
      </w:pPr>
    </w:lvl>
    <w:lvl w:ilvl="8" w:tplc="2000001B">
      <w:start w:val="1"/>
      <w:numFmt w:val="lowerRoman"/>
      <w:lvlText w:val="%9."/>
      <w:lvlJc w:val="right"/>
      <w:pPr>
        <w:ind w:left="7380" w:hanging="180"/>
      </w:pPr>
    </w:lvl>
  </w:abstractNum>
  <w:abstractNum w:abstractNumId="37"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6EC0CD6"/>
    <w:multiLevelType w:val="hybridMultilevel"/>
    <w:tmpl w:val="352A1600"/>
    <w:lvl w:ilvl="0" w:tplc="9FC025CA">
      <w:start w:val="3"/>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9"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7"/>
  </w:num>
  <w:num w:numId="2">
    <w:abstractNumId w:val="6"/>
  </w:num>
  <w:num w:numId="3">
    <w:abstractNumId w:val="31"/>
  </w:num>
  <w:num w:numId="4">
    <w:abstractNumId w:val="41"/>
  </w:num>
  <w:num w:numId="5">
    <w:abstractNumId w:val="21"/>
  </w:num>
  <w:num w:numId="6">
    <w:abstractNumId w:val="15"/>
  </w:num>
  <w:num w:numId="7">
    <w:abstractNumId w:val="1"/>
  </w:num>
  <w:num w:numId="8">
    <w:abstractNumId w:val="2"/>
  </w:num>
  <w:num w:numId="9">
    <w:abstractNumId w:val="10"/>
  </w:num>
  <w:num w:numId="10">
    <w:abstractNumId w:val="42"/>
  </w:num>
  <w:num w:numId="11">
    <w:abstractNumId w:val="24"/>
  </w:num>
  <w:num w:numId="12">
    <w:abstractNumId w:val="13"/>
  </w:num>
  <w:num w:numId="13">
    <w:abstractNumId w:val="35"/>
  </w:num>
  <w:num w:numId="14">
    <w:abstractNumId w:val="7"/>
  </w:num>
  <w:num w:numId="15">
    <w:abstractNumId w:val="26"/>
  </w:num>
  <w:num w:numId="16">
    <w:abstractNumId w:val="34"/>
  </w:num>
  <w:num w:numId="17">
    <w:abstractNumId w:val="3"/>
  </w:num>
  <w:num w:numId="18">
    <w:abstractNumId w:val="40"/>
  </w:num>
  <w:num w:numId="19">
    <w:abstractNumId w:val="32"/>
  </w:num>
  <w:num w:numId="20">
    <w:abstractNumId w:val="19"/>
  </w:num>
  <w:num w:numId="21">
    <w:abstractNumId w:val="9"/>
  </w:num>
  <w:num w:numId="22">
    <w:abstractNumId w:val="18"/>
  </w:num>
  <w:num w:numId="23">
    <w:abstractNumId w:val="39"/>
  </w:num>
  <w:num w:numId="24">
    <w:abstractNumId w:val="4"/>
  </w:num>
  <w:num w:numId="25">
    <w:abstractNumId w:val="33"/>
  </w:num>
  <w:num w:numId="26">
    <w:abstractNumId w:val="16"/>
  </w:num>
  <w:num w:numId="27">
    <w:abstractNumId w:val="30"/>
  </w:num>
  <w:num w:numId="28">
    <w:abstractNumId w:val="8"/>
  </w:num>
  <w:num w:numId="29">
    <w:abstractNumId w:val="20"/>
  </w:num>
  <w:num w:numId="30">
    <w:abstractNumId w:val="5"/>
  </w:num>
  <w:num w:numId="31">
    <w:abstractNumId w:val="14"/>
  </w:num>
  <w:num w:numId="32">
    <w:abstractNumId w:val="37"/>
  </w:num>
  <w:num w:numId="33">
    <w:abstractNumId w:val="12"/>
  </w:num>
  <w:num w:numId="34">
    <w:abstractNumId w:val="29"/>
  </w:num>
  <w:num w:numId="35">
    <w:abstractNumId w:val="25"/>
  </w:num>
  <w:num w:numId="36">
    <w:abstractNumId w:val="0"/>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28"/>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4FCA"/>
    <w:rsid w:val="000165BC"/>
    <w:rsid w:val="000169FE"/>
    <w:rsid w:val="00022167"/>
    <w:rsid w:val="00023BD6"/>
    <w:rsid w:val="000253E4"/>
    <w:rsid w:val="00030380"/>
    <w:rsid w:val="00033397"/>
    <w:rsid w:val="00033FEC"/>
    <w:rsid w:val="0003548F"/>
    <w:rsid w:val="00037748"/>
    <w:rsid w:val="00040095"/>
    <w:rsid w:val="000461AB"/>
    <w:rsid w:val="00051834"/>
    <w:rsid w:val="000520EE"/>
    <w:rsid w:val="00053A78"/>
    <w:rsid w:val="00053AA4"/>
    <w:rsid w:val="00053D4A"/>
    <w:rsid w:val="00054A22"/>
    <w:rsid w:val="00054F8C"/>
    <w:rsid w:val="00055B7D"/>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621E"/>
    <w:rsid w:val="00087AFF"/>
    <w:rsid w:val="00087D4F"/>
    <w:rsid w:val="00090174"/>
    <w:rsid w:val="00092400"/>
    <w:rsid w:val="00094D06"/>
    <w:rsid w:val="000B098D"/>
    <w:rsid w:val="000B2B77"/>
    <w:rsid w:val="000B386C"/>
    <w:rsid w:val="000C0617"/>
    <w:rsid w:val="000C1020"/>
    <w:rsid w:val="000C45E3"/>
    <w:rsid w:val="000C47C3"/>
    <w:rsid w:val="000C4F59"/>
    <w:rsid w:val="000C5861"/>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24B49"/>
    <w:rsid w:val="00130C28"/>
    <w:rsid w:val="001318AC"/>
    <w:rsid w:val="00133525"/>
    <w:rsid w:val="00133842"/>
    <w:rsid w:val="0014339E"/>
    <w:rsid w:val="00150414"/>
    <w:rsid w:val="001521E2"/>
    <w:rsid w:val="001549AD"/>
    <w:rsid w:val="00161CE3"/>
    <w:rsid w:val="001708E8"/>
    <w:rsid w:val="001744A9"/>
    <w:rsid w:val="001749AF"/>
    <w:rsid w:val="00174C21"/>
    <w:rsid w:val="00174F84"/>
    <w:rsid w:val="00175931"/>
    <w:rsid w:val="001855C6"/>
    <w:rsid w:val="00185D44"/>
    <w:rsid w:val="00185FBC"/>
    <w:rsid w:val="00187255"/>
    <w:rsid w:val="001917EB"/>
    <w:rsid w:val="00192677"/>
    <w:rsid w:val="001A053E"/>
    <w:rsid w:val="001A3299"/>
    <w:rsid w:val="001A438D"/>
    <w:rsid w:val="001A4C42"/>
    <w:rsid w:val="001A7420"/>
    <w:rsid w:val="001B1364"/>
    <w:rsid w:val="001B2D46"/>
    <w:rsid w:val="001B40A8"/>
    <w:rsid w:val="001B6637"/>
    <w:rsid w:val="001C185F"/>
    <w:rsid w:val="001C21C3"/>
    <w:rsid w:val="001C4C76"/>
    <w:rsid w:val="001C6725"/>
    <w:rsid w:val="001C6E15"/>
    <w:rsid w:val="001D02C2"/>
    <w:rsid w:val="001D7E21"/>
    <w:rsid w:val="001E6671"/>
    <w:rsid w:val="001E73A5"/>
    <w:rsid w:val="001F0C1D"/>
    <w:rsid w:val="001F1132"/>
    <w:rsid w:val="001F168B"/>
    <w:rsid w:val="001F1932"/>
    <w:rsid w:val="001F5260"/>
    <w:rsid w:val="001F5FFE"/>
    <w:rsid w:val="00200102"/>
    <w:rsid w:val="0020356A"/>
    <w:rsid w:val="00203593"/>
    <w:rsid w:val="00204E07"/>
    <w:rsid w:val="00211D83"/>
    <w:rsid w:val="00214F09"/>
    <w:rsid w:val="0021591F"/>
    <w:rsid w:val="00221982"/>
    <w:rsid w:val="00225AB4"/>
    <w:rsid w:val="002272BE"/>
    <w:rsid w:val="002331D7"/>
    <w:rsid w:val="002347A2"/>
    <w:rsid w:val="0023585D"/>
    <w:rsid w:val="002431E2"/>
    <w:rsid w:val="0024583B"/>
    <w:rsid w:val="00245905"/>
    <w:rsid w:val="002460CA"/>
    <w:rsid w:val="00246CB3"/>
    <w:rsid w:val="00251281"/>
    <w:rsid w:val="00254E2D"/>
    <w:rsid w:val="00260CE1"/>
    <w:rsid w:val="00261AE0"/>
    <w:rsid w:val="00261B39"/>
    <w:rsid w:val="00262AE6"/>
    <w:rsid w:val="00264D78"/>
    <w:rsid w:val="00266C86"/>
    <w:rsid w:val="002675F0"/>
    <w:rsid w:val="0027013E"/>
    <w:rsid w:val="00270150"/>
    <w:rsid w:val="002730C6"/>
    <w:rsid w:val="00273D30"/>
    <w:rsid w:val="00277A77"/>
    <w:rsid w:val="00282DE0"/>
    <w:rsid w:val="00284512"/>
    <w:rsid w:val="00284669"/>
    <w:rsid w:val="002852A0"/>
    <w:rsid w:val="002856C7"/>
    <w:rsid w:val="002913CD"/>
    <w:rsid w:val="00294CD0"/>
    <w:rsid w:val="002A49C5"/>
    <w:rsid w:val="002B127C"/>
    <w:rsid w:val="002B1AAD"/>
    <w:rsid w:val="002B2291"/>
    <w:rsid w:val="002B39A7"/>
    <w:rsid w:val="002B446B"/>
    <w:rsid w:val="002B6339"/>
    <w:rsid w:val="002B653F"/>
    <w:rsid w:val="002C555A"/>
    <w:rsid w:val="002D292F"/>
    <w:rsid w:val="002D4665"/>
    <w:rsid w:val="002D6306"/>
    <w:rsid w:val="002E00EE"/>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62273"/>
    <w:rsid w:val="00362714"/>
    <w:rsid w:val="00362A3E"/>
    <w:rsid w:val="003645B7"/>
    <w:rsid w:val="00364DFF"/>
    <w:rsid w:val="003663F8"/>
    <w:rsid w:val="0036707F"/>
    <w:rsid w:val="003710D9"/>
    <w:rsid w:val="00374D16"/>
    <w:rsid w:val="00376406"/>
    <w:rsid w:val="003765B8"/>
    <w:rsid w:val="0037754A"/>
    <w:rsid w:val="0038210A"/>
    <w:rsid w:val="003860F2"/>
    <w:rsid w:val="00386C8A"/>
    <w:rsid w:val="00386CF8"/>
    <w:rsid w:val="00387372"/>
    <w:rsid w:val="00390C39"/>
    <w:rsid w:val="00394014"/>
    <w:rsid w:val="003A0776"/>
    <w:rsid w:val="003A2B4E"/>
    <w:rsid w:val="003A34E6"/>
    <w:rsid w:val="003A3CB9"/>
    <w:rsid w:val="003A5ED7"/>
    <w:rsid w:val="003A66A9"/>
    <w:rsid w:val="003A6D93"/>
    <w:rsid w:val="003A76B3"/>
    <w:rsid w:val="003B6E75"/>
    <w:rsid w:val="003C02F3"/>
    <w:rsid w:val="003C1E13"/>
    <w:rsid w:val="003C29E8"/>
    <w:rsid w:val="003C3971"/>
    <w:rsid w:val="003D5242"/>
    <w:rsid w:val="003D548E"/>
    <w:rsid w:val="003D71F2"/>
    <w:rsid w:val="003E0BDE"/>
    <w:rsid w:val="003E2797"/>
    <w:rsid w:val="003E3BB2"/>
    <w:rsid w:val="003E5B05"/>
    <w:rsid w:val="003F169C"/>
    <w:rsid w:val="003F3BF5"/>
    <w:rsid w:val="003F6088"/>
    <w:rsid w:val="003F7467"/>
    <w:rsid w:val="004012E1"/>
    <w:rsid w:val="004057B6"/>
    <w:rsid w:val="004110F5"/>
    <w:rsid w:val="004171A7"/>
    <w:rsid w:val="00417386"/>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6A3B"/>
    <w:rsid w:val="00480C4D"/>
    <w:rsid w:val="004840C0"/>
    <w:rsid w:val="00484A2B"/>
    <w:rsid w:val="00485558"/>
    <w:rsid w:val="004874C6"/>
    <w:rsid w:val="0049145A"/>
    <w:rsid w:val="004918C5"/>
    <w:rsid w:val="00491C68"/>
    <w:rsid w:val="0049209B"/>
    <w:rsid w:val="00495EBA"/>
    <w:rsid w:val="004962A3"/>
    <w:rsid w:val="00497FF8"/>
    <w:rsid w:val="004A0CC3"/>
    <w:rsid w:val="004A2E34"/>
    <w:rsid w:val="004A56DF"/>
    <w:rsid w:val="004A6B8E"/>
    <w:rsid w:val="004B4F52"/>
    <w:rsid w:val="004C2894"/>
    <w:rsid w:val="004C2ED5"/>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4F7BDB"/>
    <w:rsid w:val="00503595"/>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6A9"/>
    <w:rsid w:val="0055318C"/>
    <w:rsid w:val="00556A2E"/>
    <w:rsid w:val="00560E28"/>
    <w:rsid w:val="0056398B"/>
    <w:rsid w:val="00564976"/>
    <w:rsid w:val="00565087"/>
    <w:rsid w:val="00566FA1"/>
    <w:rsid w:val="00570400"/>
    <w:rsid w:val="0057451C"/>
    <w:rsid w:val="005749EE"/>
    <w:rsid w:val="005826D4"/>
    <w:rsid w:val="00586CA3"/>
    <w:rsid w:val="00591DA1"/>
    <w:rsid w:val="00597B11"/>
    <w:rsid w:val="005A2C0F"/>
    <w:rsid w:val="005A4B47"/>
    <w:rsid w:val="005B000A"/>
    <w:rsid w:val="005B206C"/>
    <w:rsid w:val="005B22A0"/>
    <w:rsid w:val="005C62BF"/>
    <w:rsid w:val="005C67FF"/>
    <w:rsid w:val="005C704F"/>
    <w:rsid w:val="005D008B"/>
    <w:rsid w:val="005D0D0B"/>
    <w:rsid w:val="005D0D92"/>
    <w:rsid w:val="005D1B5F"/>
    <w:rsid w:val="005D2E01"/>
    <w:rsid w:val="005D324C"/>
    <w:rsid w:val="005D33E2"/>
    <w:rsid w:val="005D6561"/>
    <w:rsid w:val="005D7156"/>
    <w:rsid w:val="005D7526"/>
    <w:rsid w:val="005E4962"/>
    <w:rsid w:val="005E4BB2"/>
    <w:rsid w:val="005E621D"/>
    <w:rsid w:val="005E7784"/>
    <w:rsid w:val="005E7D45"/>
    <w:rsid w:val="005F1358"/>
    <w:rsid w:val="005F226B"/>
    <w:rsid w:val="005F295C"/>
    <w:rsid w:val="005F3925"/>
    <w:rsid w:val="005F62EB"/>
    <w:rsid w:val="005F6A09"/>
    <w:rsid w:val="005F6F83"/>
    <w:rsid w:val="00602384"/>
    <w:rsid w:val="00602AEA"/>
    <w:rsid w:val="006049D7"/>
    <w:rsid w:val="00604B6C"/>
    <w:rsid w:val="00611E6E"/>
    <w:rsid w:val="00614FDF"/>
    <w:rsid w:val="006159E8"/>
    <w:rsid w:val="00617E29"/>
    <w:rsid w:val="006253B8"/>
    <w:rsid w:val="00625452"/>
    <w:rsid w:val="00627A0A"/>
    <w:rsid w:val="00632877"/>
    <w:rsid w:val="0063482C"/>
    <w:rsid w:val="0063543D"/>
    <w:rsid w:val="00646FD0"/>
    <w:rsid w:val="00647114"/>
    <w:rsid w:val="00650BB3"/>
    <w:rsid w:val="00651218"/>
    <w:rsid w:val="006559E0"/>
    <w:rsid w:val="0066569C"/>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B7995"/>
    <w:rsid w:val="006C21D5"/>
    <w:rsid w:val="006C3D95"/>
    <w:rsid w:val="006C5BB6"/>
    <w:rsid w:val="006C68CE"/>
    <w:rsid w:val="006D0173"/>
    <w:rsid w:val="006D02A7"/>
    <w:rsid w:val="006D180B"/>
    <w:rsid w:val="006D4E0E"/>
    <w:rsid w:val="006E051B"/>
    <w:rsid w:val="006E4E57"/>
    <w:rsid w:val="006E5C86"/>
    <w:rsid w:val="006E60F3"/>
    <w:rsid w:val="006F2825"/>
    <w:rsid w:val="006F490D"/>
    <w:rsid w:val="006F5F7A"/>
    <w:rsid w:val="00700B79"/>
    <w:rsid w:val="00701116"/>
    <w:rsid w:val="00701FE6"/>
    <w:rsid w:val="007040BE"/>
    <w:rsid w:val="00705720"/>
    <w:rsid w:val="007059EA"/>
    <w:rsid w:val="00706485"/>
    <w:rsid w:val="007074FD"/>
    <w:rsid w:val="00713C44"/>
    <w:rsid w:val="00714A55"/>
    <w:rsid w:val="00717D7A"/>
    <w:rsid w:val="00720104"/>
    <w:rsid w:val="00721B08"/>
    <w:rsid w:val="00724CA4"/>
    <w:rsid w:val="0073395A"/>
    <w:rsid w:val="00734A5B"/>
    <w:rsid w:val="00735C83"/>
    <w:rsid w:val="00737EB2"/>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46A7"/>
    <w:rsid w:val="00785676"/>
    <w:rsid w:val="00785FFF"/>
    <w:rsid w:val="00792DE0"/>
    <w:rsid w:val="0079377F"/>
    <w:rsid w:val="00796A2B"/>
    <w:rsid w:val="0079769C"/>
    <w:rsid w:val="007A3C52"/>
    <w:rsid w:val="007A46B6"/>
    <w:rsid w:val="007A6295"/>
    <w:rsid w:val="007B2495"/>
    <w:rsid w:val="007B600E"/>
    <w:rsid w:val="007B7E8F"/>
    <w:rsid w:val="007D1D31"/>
    <w:rsid w:val="007D3979"/>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802731"/>
    <w:rsid w:val="008028A4"/>
    <w:rsid w:val="00805F74"/>
    <w:rsid w:val="00806C6D"/>
    <w:rsid w:val="00815C43"/>
    <w:rsid w:val="008176F4"/>
    <w:rsid w:val="00817926"/>
    <w:rsid w:val="00821392"/>
    <w:rsid w:val="00821AF2"/>
    <w:rsid w:val="00822172"/>
    <w:rsid w:val="008262E5"/>
    <w:rsid w:val="0083021D"/>
    <w:rsid w:val="00830747"/>
    <w:rsid w:val="0083100A"/>
    <w:rsid w:val="0083244E"/>
    <w:rsid w:val="0083471D"/>
    <w:rsid w:val="00835354"/>
    <w:rsid w:val="00835E49"/>
    <w:rsid w:val="00836731"/>
    <w:rsid w:val="00837533"/>
    <w:rsid w:val="008418D0"/>
    <w:rsid w:val="00847768"/>
    <w:rsid w:val="008528B7"/>
    <w:rsid w:val="00852EDF"/>
    <w:rsid w:val="0085446A"/>
    <w:rsid w:val="00855AB0"/>
    <w:rsid w:val="0086323A"/>
    <w:rsid w:val="008635DF"/>
    <w:rsid w:val="00864DD3"/>
    <w:rsid w:val="00864FA4"/>
    <w:rsid w:val="00866EA8"/>
    <w:rsid w:val="00872A01"/>
    <w:rsid w:val="00873873"/>
    <w:rsid w:val="008740BA"/>
    <w:rsid w:val="008768CA"/>
    <w:rsid w:val="00880049"/>
    <w:rsid w:val="00881487"/>
    <w:rsid w:val="00882968"/>
    <w:rsid w:val="00883210"/>
    <w:rsid w:val="00883B04"/>
    <w:rsid w:val="00885334"/>
    <w:rsid w:val="00885652"/>
    <w:rsid w:val="00886EFF"/>
    <w:rsid w:val="008963F0"/>
    <w:rsid w:val="008A2E42"/>
    <w:rsid w:val="008A38F7"/>
    <w:rsid w:val="008A3E58"/>
    <w:rsid w:val="008A3F70"/>
    <w:rsid w:val="008A6A51"/>
    <w:rsid w:val="008A6EC5"/>
    <w:rsid w:val="008B2D49"/>
    <w:rsid w:val="008B3AE0"/>
    <w:rsid w:val="008B5666"/>
    <w:rsid w:val="008C2CFD"/>
    <w:rsid w:val="008C3188"/>
    <w:rsid w:val="008C384C"/>
    <w:rsid w:val="008C5980"/>
    <w:rsid w:val="008E0564"/>
    <w:rsid w:val="008E066E"/>
    <w:rsid w:val="008E2A44"/>
    <w:rsid w:val="008E7741"/>
    <w:rsid w:val="008F1ADA"/>
    <w:rsid w:val="008F32C7"/>
    <w:rsid w:val="008F346D"/>
    <w:rsid w:val="008F379F"/>
    <w:rsid w:val="00901B28"/>
    <w:rsid w:val="0090271F"/>
    <w:rsid w:val="009028CD"/>
    <w:rsid w:val="00902E23"/>
    <w:rsid w:val="00903D6D"/>
    <w:rsid w:val="00903DE8"/>
    <w:rsid w:val="00903F2E"/>
    <w:rsid w:val="0091037E"/>
    <w:rsid w:val="009114D7"/>
    <w:rsid w:val="00912B72"/>
    <w:rsid w:val="0091348E"/>
    <w:rsid w:val="00917CCB"/>
    <w:rsid w:val="0092327A"/>
    <w:rsid w:val="009232FB"/>
    <w:rsid w:val="00934248"/>
    <w:rsid w:val="00936771"/>
    <w:rsid w:val="00937280"/>
    <w:rsid w:val="00942EC2"/>
    <w:rsid w:val="00943A14"/>
    <w:rsid w:val="00945031"/>
    <w:rsid w:val="0094555C"/>
    <w:rsid w:val="00945ED3"/>
    <w:rsid w:val="00946386"/>
    <w:rsid w:val="00952526"/>
    <w:rsid w:val="0095387D"/>
    <w:rsid w:val="00954CE5"/>
    <w:rsid w:val="009611D5"/>
    <w:rsid w:val="009619D0"/>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3881"/>
    <w:rsid w:val="00996A98"/>
    <w:rsid w:val="009A02B0"/>
    <w:rsid w:val="009A6C15"/>
    <w:rsid w:val="009B1EDA"/>
    <w:rsid w:val="009B2CB8"/>
    <w:rsid w:val="009B35FD"/>
    <w:rsid w:val="009B5CD2"/>
    <w:rsid w:val="009D1E74"/>
    <w:rsid w:val="009D401A"/>
    <w:rsid w:val="009D5379"/>
    <w:rsid w:val="009D631A"/>
    <w:rsid w:val="009D716E"/>
    <w:rsid w:val="009E213A"/>
    <w:rsid w:val="009E228F"/>
    <w:rsid w:val="009E3DD2"/>
    <w:rsid w:val="009E40CF"/>
    <w:rsid w:val="009F37B7"/>
    <w:rsid w:val="00A00528"/>
    <w:rsid w:val="00A04D43"/>
    <w:rsid w:val="00A10F02"/>
    <w:rsid w:val="00A118FB"/>
    <w:rsid w:val="00A11B67"/>
    <w:rsid w:val="00A13D70"/>
    <w:rsid w:val="00A164B4"/>
    <w:rsid w:val="00A20B26"/>
    <w:rsid w:val="00A21E84"/>
    <w:rsid w:val="00A245B2"/>
    <w:rsid w:val="00A25296"/>
    <w:rsid w:val="00A26956"/>
    <w:rsid w:val="00A26EBA"/>
    <w:rsid w:val="00A27486"/>
    <w:rsid w:val="00A305BB"/>
    <w:rsid w:val="00A343D7"/>
    <w:rsid w:val="00A35DD6"/>
    <w:rsid w:val="00A35F38"/>
    <w:rsid w:val="00A36519"/>
    <w:rsid w:val="00A37D7D"/>
    <w:rsid w:val="00A40126"/>
    <w:rsid w:val="00A42238"/>
    <w:rsid w:val="00A43B43"/>
    <w:rsid w:val="00A46E11"/>
    <w:rsid w:val="00A53724"/>
    <w:rsid w:val="00A53FB4"/>
    <w:rsid w:val="00A56066"/>
    <w:rsid w:val="00A57FE2"/>
    <w:rsid w:val="00A6418A"/>
    <w:rsid w:val="00A64756"/>
    <w:rsid w:val="00A667C0"/>
    <w:rsid w:val="00A67F94"/>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E698D"/>
    <w:rsid w:val="00AF4D56"/>
    <w:rsid w:val="00AF7B19"/>
    <w:rsid w:val="00B12F64"/>
    <w:rsid w:val="00B15449"/>
    <w:rsid w:val="00B24B03"/>
    <w:rsid w:val="00B271FA"/>
    <w:rsid w:val="00B3024F"/>
    <w:rsid w:val="00B339B8"/>
    <w:rsid w:val="00B413A1"/>
    <w:rsid w:val="00B4304E"/>
    <w:rsid w:val="00B47018"/>
    <w:rsid w:val="00B527CC"/>
    <w:rsid w:val="00B56AC4"/>
    <w:rsid w:val="00B5702C"/>
    <w:rsid w:val="00B609D3"/>
    <w:rsid w:val="00B628A9"/>
    <w:rsid w:val="00B7151B"/>
    <w:rsid w:val="00B73A47"/>
    <w:rsid w:val="00B743B5"/>
    <w:rsid w:val="00B74CF7"/>
    <w:rsid w:val="00B7697F"/>
    <w:rsid w:val="00B81D4F"/>
    <w:rsid w:val="00B81D82"/>
    <w:rsid w:val="00B84ACF"/>
    <w:rsid w:val="00B84BB4"/>
    <w:rsid w:val="00B85B6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60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6035"/>
    <w:rsid w:val="00C074DD"/>
    <w:rsid w:val="00C10D55"/>
    <w:rsid w:val="00C113D8"/>
    <w:rsid w:val="00C12B46"/>
    <w:rsid w:val="00C1496A"/>
    <w:rsid w:val="00C16A94"/>
    <w:rsid w:val="00C17830"/>
    <w:rsid w:val="00C23C36"/>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577C"/>
    <w:rsid w:val="00C85ACB"/>
    <w:rsid w:val="00C86E59"/>
    <w:rsid w:val="00C93F40"/>
    <w:rsid w:val="00C94035"/>
    <w:rsid w:val="00C97E98"/>
    <w:rsid w:val="00C97F12"/>
    <w:rsid w:val="00CA3D0C"/>
    <w:rsid w:val="00CA3DAA"/>
    <w:rsid w:val="00CA5DA1"/>
    <w:rsid w:val="00CB534F"/>
    <w:rsid w:val="00CB5692"/>
    <w:rsid w:val="00CB7B43"/>
    <w:rsid w:val="00CC4121"/>
    <w:rsid w:val="00CC663B"/>
    <w:rsid w:val="00CD0B6C"/>
    <w:rsid w:val="00CD2E6A"/>
    <w:rsid w:val="00CD7DED"/>
    <w:rsid w:val="00CE17F2"/>
    <w:rsid w:val="00CE3306"/>
    <w:rsid w:val="00CE7ECD"/>
    <w:rsid w:val="00CF0950"/>
    <w:rsid w:val="00CF2A0A"/>
    <w:rsid w:val="00CF662C"/>
    <w:rsid w:val="00D02725"/>
    <w:rsid w:val="00D0320D"/>
    <w:rsid w:val="00D05C56"/>
    <w:rsid w:val="00D07682"/>
    <w:rsid w:val="00D16ACE"/>
    <w:rsid w:val="00D17838"/>
    <w:rsid w:val="00D2092F"/>
    <w:rsid w:val="00D237CC"/>
    <w:rsid w:val="00D24993"/>
    <w:rsid w:val="00D2570D"/>
    <w:rsid w:val="00D2656A"/>
    <w:rsid w:val="00D31D3D"/>
    <w:rsid w:val="00D33A9D"/>
    <w:rsid w:val="00D354FC"/>
    <w:rsid w:val="00D37210"/>
    <w:rsid w:val="00D40A97"/>
    <w:rsid w:val="00D40EB5"/>
    <w:rsid w:val="00D42ED2"/>
    <w:rsid w:val="00D45EA7"/>
    <w:rsid w:val="00D46B4A"/>
    <w:rsid w:val="00D47056"/>
    <w:rsid w:val="00D5039C"/>
    <w:rsid w:val="00D50BDF"/>
    <w:rsid w:val="00D53E8B"/>
    <w:rsid w:val="00D53FA6"/>
    <w:rsid w:val="00D55DCB"/>
    <w:rsid w:val="00D57972"/>
    <w:rsid w:val="00D622A7"/>
    <w:rsid w:val="00D62863"/>
    <w:rsid w:val="00D65092"/>
    <w:rsid w:val="00D675A9"/>
    <w:rsid w:val="00D721C2"/>
    <w:rsid w:val="00D73226"/>
    <w:rsid w:val="00D738D6"/>
    <w:rsid w:val="00D75049"/>
    <w:rsid w:val="00D755EB"/>
    <w:rsid w:val="00D757D7"/>
    <w:rsid w:val="00D76048"/>
    <w:rsid w:val="00D762EB"/>
    <w:rsid w:val="00D770C1"/>
    <w:rsid w:val="00D775FF"/>
    <w:rsid w:val="00D80041"/>
    <w:rsid w:val="00D84DF3"/>
    <w:rsid w:val="00D87E00"/>
    <w:rsid w:val="00D9134D"/>
    <w:rsid w:val="00D92036"/>
    <w:rsid w:val="00D92565"/>
    <w:rsid w:val="00D935EE"/>
    <w:rsid w:val="00D94D41"/>
    <w:rsid w:val="00D95FCF"/>
    <w:rsid w:val="00D967A1"/>
    <w:rsid w:val="00D97181"/>
    <w:rsid w:val="00DA0403"/>
    <w:rsid w:val="00DA5D05"/>
    <w:rsid w:val="00DA6477"/>
    <w:rsid w:val="00DA7A03"/>
    <w:rsid w:val="00DB0B07"/>
    <w:rsid w:val="00DB1818"/>
    <w:rsid w:val="00DB354C"/>
    <w:rsid w:val="00DB362E"/>
    <w:rsid w:val="00DB5210"/>
    <w:rsid w:val="00DB7899"/>
    <w:rsid w:val="00DC1B17"/>
    <w:rsid w:val="00DC309B"/>
    <w:rsid w:val="00DC42BE"/>
    <w:rsid w:val="00DC4DA2"/>
    <w:rsid w:val="00DC61F1"/>
    <w:rsid w:val="00DC6892"/>
    <w:rsid w:val="00DD4C17"/>
    <w:rsid w:val="00DD4D71"/>
    <w:rsid w:val="00DD5AD3"/>
    <w:rsid w:val="00DD74A5"/>
    <w:rsid w:val="00DD7573"/>
    <w:rsid w:val="00DE13B7"/>
    <w:rsid w:val="00DF1837"/>
    <w:rsid w:val="00DF2B1F"/>
    <w:rsid w:val="00DF62CD"/>
    <w:rsid w:val="00DF73FE"/>
    <w:rsid w:val="00DF769E"/>
    <w:rsid w:val="00E04A4C"/>
    <w:rsid w:val="00E06B2D"/>
    <w:rsid w:val="00E10564"/>
    <w:rsid w:val="00E16509"/>
    <w:rsid w:val="00E21EC2"/>
    <w:rsid w:val="00E27B82"/>
    <w:rsid w:val="00E3391E"/>
    <w:rsid w:val="00E37004"/>
    <w:rsid w:val="00E378FD"/>
    <w:rsid w:val="00E40FE5"/>
    <w:rsid w:val="00E44582"/>
    <w:rsid w:val="00E47839"/>
    <w:rsid w:val="00E56DDE"/>
    <w:rsid w:val="00E626BD"/>
    <w:rsid w:val="00E62A95"/>
    <w:rsid w:val="00E6479E"/>
    <w:rsid w:val="00E66707"/>
    <w:rsid w:val="00E74230"/>
    <w:rsid w:val="00E77340"/>
    <w:rsid w:val="00E77345"/>
    <w:rsid w:val="00E77645"/>
    <w:rsid w:val="00E81DD9"/>
    <w:rsid w:val="00E82166"/>
    <w:rsid w:val="00E8219B"/>
    <w:rsid w:val="00E86CA9"/>
    <w:rsid w:val="00E870EB"/>
    <w:rsid w:val="00E9120F"/>
    <w:rsid w:val="00E946E1"/>
    <w:rsid w:val="00E965D3"/>
    <w:rsid w:val="00E96AFE"/>
    <w:rsid w:val="00E974BF"/>
    <w:rsid w:val="00EA15B0"/>
    <w:rsid w:val="00EA35CE"/>
    <w:rsid w:val="00EA4926"/>
    <w:rsid w:val="00EA5D33"/>
    <w:rsid w:val="00EA5EA7"/>
    <w:rsid w:val="00EA6003"/>
    <w:rsid w:val="00EA63DC"/>
    <w:rsid w:val="00EA673C"/>
    <w:rsid w:val="00EB212F"/>
    <w:rsid w:val="00EB3DFA"/>
    <w:rsid w:val="00EC4A25"/>
    <w:rsid w:val="00ED3554"/>
    <w:rsid w:val="00ED5D38"/>
    <w:rsid w:val="00EE03E3"/>
    <w:rsid w:val="00EE08D5"/>
    <w:rsid w:val="00EE57CF"/>
    <w:rsid w:val="00EE5E37"/>
    <w:rsid w:val="00EE6763"/>
    <w:rsid w:val="00EF0916"/>
    <w:rsid w:val="00EF1BD6"/>
    <w:rsid w:val="00F01584"/>
    <w:rsid w:val="00F025A2"/>
    <w:rsid w:val="00F04712"/>
    <w:rsid w:val="00F13360"/>
    <w:rsid w:val="00F14ACF"/>
    <w:rsid w:val="00F153BF"/>
    <w:rsid w:val="00F2066A"/>
    <w:rsid w:val="00F22EC7"/>
    <w:rsid w:val="00F231F2"/>
    <w:rsid w:val="00F3224E"/>
    <w:rsid w:val="00F325C8"/>
    <w:rsid w:val="00F32FB5"/>
    <w:rsid w:val="00F3557A"/>
    <w:rsid w:val="00F364EF"/>
    <w:rsid w:val="00F408E6"/>
    <w:rsid w:val="00F479E8"/>
    <w:rsid w:val="00F500E3"/>
    <w:rsid w:val="00F51940"/>
    <w:rsid w:val="00F526EB"/>
    <w:rsid w:val="00F5285D"/>
    <w:rsid w:val="00F53E62"/>
    <w:rsid w:val="00F53EF8"/>
    <w:rsid w:val="00F570AB"/>
    <w:rsid w:val="00F62C82"/>
    <w:rsid w:val="00F64610"/>
    <w:rsid w:val="00F653B8"/>
    <w:rsid w:val="00F66259"/>
    <w:rsid w:val="00F6735A"/>
    <w:rsid w:val="00F67809"/>
    <w:rsid w:val="00F71FE5"/>
    <w:rsid w:val="00F72C2A"/>
    <w:rsid w:val="00F759AD"/>
    <w:rsid w:val="00F75DFB"/>
    <w:rsid w:val="00F83302"/>
    <w:rsid w:val="00F8438A"/>
    <w:rsid w:val="00F9008D"/>
    <w:rsid w:val="00F92D89"/>
    <w:rsid w:val="00F93C96"/>
    <w:rsid w:val="00F97287"/>
    <w:rsid w:val="00FA1263"/>
    <w:rsid w:val="00FA1266"/>
    <w:rsid w:val="00FA1EDB"/>
    <w:rsid w:val="00FA1F46"/>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hAnsi="Arial"/>
      <w:sz w:val="32"/>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262AE6"/>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hAnsi="Arial"/>
      <w:sz w:val="24"/>
      <w:lang w:eastAsia="en-US"/>
    </w:rPr>
  </w:style>
  <w:style w:type="character" w:customStyle="1" w:styleId="5Char">
    <w:name w:val="标题 5 Char"/>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qFormat/>
    <w:rsid w:val="00262AE6"/>
    <w:rPr>
      <w:rFonts w:ascii="Arial" w:hAnsi="Arial"/>
      <w:lang w:eastAsia="en-US"/>
    </w:rPr>
  </w:style>
  <w:style w:type="character" w:customStyle="1" w:styleId="8Char">
    <w:name w:val="标题 8 Char"/>
    <w:link w:val="8"/>
    <w:uiPriority w:val="9"/>
    <w:qFormat/>
    <w:rsid w:val="00262AE6"/>
    <w:rPr>
      <w:rFonts w:ascii="Arial" w:hAnsi="Arial"/>
      <w:sz w:val="36"/>
      <w:lang w:eastAsia="en-US"/>
    </w:rPr>
  </w:style>
  <w:style w:type="character" w:customStyle="1" w:styleId="9Char">
    <w:name w:val="标题 9 Char"/>
    <w:link w:val="9"/>
    <w:uiPriority w:val="9"/>
    <w:qFormat/>
    <w:rsid w:val="00262AE6"/>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rPr>
      <w:rFonts w:eastAsia="宋体"/>
    </w:r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rFonts w:eastAsia="宋体"/>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rPr>
      <w:rFonts w:eastAsia="宋体"/>
    </w:r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qFormat/>
    <w:rsid w:val="00262AE6"/>
    <w:pPr>
      <w:spacing w:before="120" w:after="120"/>
    </w:pPr>
    <w:rPr>
      <w:rFonts w:eastAsia="宋体"/>
      <w:b/>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262AE6"/>
    <w:rPr>
      <w:rFonts w:eastAsia="宋体"/>
      <w:b/>
      <w:lang w:eastAsia="en-US"/>
    </w:rPr>
  </w:style>
  <w:style w:type="paragraph" w:styleId="af5">
    <w:name w:val="Document Map"/>
    <w:basedOn w:val="a0"/>
    <w:link w:val="Char6"/>
    <w:rsid w:val="00262AE6"/>
    <w:pPr>
      <w:shd w:val="clear" w:color="auto" w:fill="000080"/>
    </w:pPr>
    <w:rPr>
      <w:rFonts w:ascii="Tahoma" w:eastAsia="宋体"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eastAsia="宋体"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qFormat/>
    <w:rsid w:val="00262AE6"/>
    <w:rPr>
      <w:rFonts w:eastAsia="宋体"/>
    </w:rPr>
  </w:style>
  <w:style w:type="character" w:customStyle="1" w:styleId="Char8">
    <w:name w:val="正文文本 Char"/>
    <w:aliases w:val="bt Char"/>
    <w:basedOn w:val="a1"/>
    <w:link w:val="af7"/>
    <w:qFormat/>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qFormat/>
    <w:rsid w:val="00262AE6"/>
    <w:pPr>
      <w:widowControl w:val="0"/>
      <w:adjustRightInd w:val="0"/>
      <w:jc w:val="both"/>
    </w:pPr>
    <w:rPr>
      <w:rFonts w:eastAsia="宋体"/>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qFormat/>
    <w:rsid w:val="00FB4E42"/>
    <w:rPr>
      <w:i/>
      <w:iCs/>
    </w:rPr>
  </w:style>
  <w:style w:type="character" w:styleId="afd">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e"/>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e">
    <w:name w:val="Body Text Indent"/>
    <w:basedOn w:val="a0"/>
    <w:link w:val="Chara"/>
    <w:rsid w:val="00FB4E42"/>
    <w:pPr>
      <w:spacing w:after="120"/>
      <w:ind w:left="360"/>
    </w:pPr>
    <w:rPr>
      <w:rFonts w:eastAsia="宋体"/>
    </w:rPr>
  </w:style>
  <w:style w:type="character" w:customStyle="1" w:styleId="Chara">
    <w:name w:val="正文文本缩进 Char"/>
    <w:basedOn w:val="a1"/>
    <w:link w:val="afe"/>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0292">
      <w:bodyDiv w:val="1"/>
      <w:marLeft w:val="0"/>
      <w:marRight w:val="0"/>
      <w:marTop w:val="0"/>
      <w:marBottom w:val="0"/>
      <w:divBdr>
        <w:top w:val="none" w:sz="0" w:space="0" w:color="auto"/>
        <w:left w:val="none" w:sz="0" w:space="0" w:color="auto"/>
        <w:bottom w:val="none" w:sz="0" w:space="0" w:color="auto"/>
        <w:right w:val="none" w:sz="0" w:space="0" w:color="auto"/>
      </w:divBdr>
    </w:div>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19168901">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8722125">
      <w:bodyDiv w:val="1"/>
      <w:marLeft w:val="0"/>
      <w:marRight w:val="0"/>
      <w:marTop w:val="0"/>
      <w:marBottom w:val="0"/>
      <w:divBdr>
        <w:top w:val="none" w:sz="0" w:space="0" w:color="auto"/>
        <w:left w:val="none" w:sz="0" w:space="0" w:color="auto"/>
        <w:bottom w:val="none" w:sz="0" w:space="0" w:color="auto"/>
        <w:right w:val="none" w:sz="0" w:space="0" w:color="auto"/>
      </w:divBdr>
    </w:div>
    <w:div w:id="363558781">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4817955">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23218739">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0469999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14716214">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FC23C-1EEB-43E5-AFF9-C59180622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827</Words>
  <Characters>4718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5</cp:revision>
  <cp:lastPrinted>2019-02-25T13:05:00Z</cp:lastPrinted>
  <dcterms:created xsi:type="dcterms:W3CDTF">2023-05-05T08:11:00Z</dcterms:created>
  <dcterms:modified xsi:type="dcterms:W3CDTF">2023-05-15T07:36:00Z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(3)JS2ZH4Ho+AggpfMgza5tAQQOM6Ax8wq92INGuqUHjPSvrOxyOfdiiEt6Ssqqr0FSvfSOhy0q
p7ezIFjrftxN0wmYenV9IjLvmF8qDyLf89/udXUhm8Y7SSJvdYJID4SiElTbRdMfhnJOpQH6
xionQO1dONOxvfi73y5uwGECcQrCCm1tU37rNjCur/hjKBGF9vbEIhG+YGyx76nfpJQyl61V
+taSGjYxULfBHdtc7g</vt:lpwstr>
  </property>
  <property fmtid="{D5CDD505-2E9C-101B-9397-08002B2CF9AE}" pid="3" name="_2015_ms_pID_7253431">
    <vt:lpwstr>XAq0aQp2/ZKt5pVggFP92OeAH/d9UA3JHrSILS0B5ZUNukYVMDDo0L
Z+u0diU6V70dclPdiX3CKVFhbzgNJiZ7erSGDx/xYgUSgpxqg+yJacgjCBEJFMtRhlZ37jTt
aLfer7TMeyjcDAwHYykdKN/zvSihVw2+aFnZc4pboUaPgN/bb5J7KvMICv3CzcrebmV/INe+
3GwFA6wXRaebIv3uIuHForUMZnf0GuXN6izA</vt:lpwstr>
  </property>
  <property fmtid="{D5CDD505-2E9C-101B-9397-08002B2CF9AE}" pid="4" name="_2015_ms_pID_7253432">
    <vt:lpwstr>YA==</vt:lpwstr>
  </property>
</Properties>
</file>